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15656" w:rsidR="00FB480F" w:rsidP="00FB480F" w:rsidRDefault="00FB480F" w14:paraId="227b2c1" w14:textId="227b2c1">
      <w:pPr>
        <w:jc w:val="both"/>
        <w15:collapsed w:val="false"/>
        <w:rPr>
          <w:rFonts w:ascii="Arial" w:hAnsi="Arial" w:cs="Arial"/>
        </w:rPr>
      </w:pPr>
      <w:r w:rsidRPr="00915656">
        <w:rPr>
          <w:rFonts w:ascii="Arial" w:hAnsi="Arial" w:cs="Arial"/>
        </w:rPr>
        <w:t>REPUBLIKA HRVATSKA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TRGOVAČKI SUD U PAZINU </w:t>
      </w:r>
    </w:p>
    <w:p w:rsidRPr="00915656" w:rsidR="008524C7" w:rsidP="00FB480F" w:rsidRDefault="008524C7">
      <w:pPr>
        <w:jc w:val="both"/>
        <w:rPr>
          <w:rFonts w:ascii="Arial" w:hAnsi="Arial" w:cs="Arial"/>
        </w:rPr>
      </w:pPr>
    </w:p>
    <w:p w:rsidRPr="00915656" w:rsidR="00FB480F" w:rsidP="00FB480F" w:rsidRDefault="008524C7">
      <w:pPr>
        <w:ind w:left="6372" w:firstLine="708"/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    </w:t>
      </w:r>
      <w:r w:rsidRPr="00915656" w:rsidR="00864948">
        <w:rPr>
          <w:rFonts w:ascii="Arial" w:hAnsi="Arial" w:cs="Arial"/>
        </w:rPr>
        <w:t xml:space="preserve"> St-</w:t>
      </w:r>
      <w:r w:rsidR="002267FC">
        <w:rPr>
          <w:rFonts w:ascii="Arial" w:hAnsi="Arial" w:cs="Arial"/>
        </w:rPr>
        <w:t>29</w:t>
      </w:r>
      <w:r w:rsidRPr="00915656" w:rsidR="00DB55AA">
        <w:rPr>
          <w:rFonts w:ascii="Arial" w:hAnsi="Arial" w:cs="Arial"/>
        </w:rPr>
        <w:t>/</w:t>
      </w:r>
      <w:r w:rsidRPr="00915656" w:rsidR="002D2E73">
        <w:rPr>
          <w:rFonts w:ascii="Arial" w:hAnsi="Arial" w:cs="Arial"/>
        </w:rPr>
        <w:t>20</w:t>
      </w:r>
      <w:r w:rsidRPr="00915656" w:rsidR="00DB55AA">
        <w:rPr>
          <w:rFonts w:ascii="Arial" w:hAnsi="Arial" w:cs="Arial"/>
        </w:rPr>
        <w:t>2</w:t>
      </w:r>
      <w:r w:rsidR="002267FC">
        <w:rPr>
          <w:rFonts w:ascii="Arial" w:hAnsi="Arial" w:cs="Arial"/>
        </w:rPr>
        <w:t>5</w:t>
      </w:r>
      <w:r w:rsidRPr="00915656" w:rsidR="00DB55AA">
        <w:rPr>
          <w:rFonts w:ascii="Arial" w:hAnsi="Arial" w:cs="Arial"/>
        </w:rPr>
        <w:t>-</w:t>
      </w:r>
      <w:r w:rsidR="00C815C2">
        <w:rPr>
          <w:rFonts w:ascii="Arial" w:hAnsi="Arial" w:cs="Arial"/>
        </w:rPr>
        <w:t>2</w:t>
      </w:r>
      <w:r w:rsidR="002267FC">
        <w:rPr>
          <w:rFonts w:ascii="Arial" w:hAnsi="Arial" w:cs="Arial"/>
        </w:rPr>
        <w:t>5</w:t>
      </w:r>
    </w:p>
    <w:p w:rsidRPr="00915656" w:rsidR="002D2E73" w:rsidP="00FB480F" w:rsidRDefault="002D2E73">
      <w:pPr>
        <w:ind w:left="6372" w:firstLine="708"/>
        <w:jc w:val="both"/>
        <w:rPr>
          <w:rFonts w:ascii="Arial" w:hAnsi="Arial" w:cs="Arial"/>
        </w:rPr>
      </w:pPr>
    </w:p>
    <w:p w:rsidRPr="00C815C2" w:rsidR="00FB480F" w:rsidP="00FB480F" w:rsidRDefault="00FB480F">
      <w:pPr>
        <w:jc w:val="center"/>
        <w:rPr>
          <w:rFonts w:ascii="Arial" w:hAnsi="Arial" w:cs="Arial"/>
        </w:rPr>
      </w:pPr>
      <w:r w:rsidRPr="00C815C2">
        <w:rPr>
          <w:rFonts w:ascii="Arial" w:hAnsi="Arial" w:cs="Arial"/>
        </w:rPr>
        <w:t xml:space="preserve">Z A P I S N I K </w:t>
      </w:r>
    </w:p>
    <w:p w:rsidRPr="00C815C2" w:rsidR="00FB480F" w:rsidP="00FB480F" w:rsidRDefault="00FB480F">
      <w:pPr>
        <w:jc w:val="center"/>
        <w:rPr>
          <w:rFonts w:ascii="Arial" w:hAnsi="Arial" w:cs="Arial"/>
        </w:rPr>
      </w:pPr>
      <w:r w:rsidRPr="00C815C2">
        <w:rPr>
          <w:rFonts w:ascii="Arial" w:hAnsi="Arial" w:cs="Arial"/>
        </w:rPr>
        <w:t xml:space="preserve">sastavljen kod Trgovačkog suda u Pazinu, </w:t>
      </w:r>
    </w:p>
    <w:p w:rsidRPr="00C815C2" w:rsidR="002D2E73" w:rsidP="00DB55AA" w:rsidRDefault="002267FC">
      <w:pPr>
        <w:jc w:val="center"/>
        <w:rPr>
          <w:rFonts w:ascii="Arial" w:hAnsi="Arial" w:cs="Arial"/>
        </w:rPr>
      </w:pPr>
      <w:r w:rsidRPr="00C815C2">
        <w:rPr>
          <w:rFonts w:ascii="Arial" w:hAnsi="Arial" w:cs="Arial"/>
        </w:rPr>
        <w:t>21. srpnja 2025</w:t>
      </w:r>
      <w:r w:rsidRPr="00C815C2" w:rsidR="00F50CF9">
        <w:rPr>
          <w:rFonts w:ascii="Arial" w:hAnsi="Arial" w:cs="Arial"/>
        </w:rPr>
        <w:t>.</w:t>
      </w:r>
      <w:r w:rsidRPr="00C815C2" w:rsidR="00FB480F">
        <w:rPr>
          <w:rFonts w:ascii="Arial" w:hAnsi="Arial" w:cs="Arial"/>
        </w:rPr>
        <w:t xml:space="preserve"> o izvještajnom ročištu u stečajnom postupku nad</w:t>
      </w:r>
      <w:r w:rsidRPr="00C815C2" w:rsidR="00F50CF9">
        <w:rPr>
          <w:rFonts w:ascii="Arial" w:hAnsi="Arial" w:cs="Arial"/>
        </w:rPr>
        <w:t xml:space="preserve"> </w:t>
      </w:r>
      <w:r w:rsidRPr="00C815C2" w:rsidR="00227272">
        <w:rPr>
          <w:rFonts w:ascii="Arial" w:hAnsi="Arial" w:cs="Arial"/>
        </w:rPr>
        <w:t>dužnikom</w:t>
      </w:r>
    </w:p>
    <w:p w:rsidRPr="00C815C2" w:rsidR="002267FC" w:rsidP="002267FC" w:rsidRDefault="002267FC">
      <w:pPr>
        <w:jc w:val="center"/>
        <w:rPr>
          <w:rFonts w:ascii="Arial" w:hAnsi="Arial" w:cs="Arial"/>
        </w:rPr>
      </w:pPr>
      <w:r w:rsidRPr="00C815C2">
        <w:rPr>
          <w:rFonts w:ascii="Arial" w:hAnsi="Arial" w:cs="Arial"/>
        </w:rPr>
        <w:t xml:space="preserve">REKTOR LNG d.o.o. Vodnjan, Željeznička ulica – </w:t>
      </w:r>
      <w:proofErr w:type="spellStart"/>
      <w:r w:rsidRPr="00C815C2">
        <w:rPr>
          <w:rFonts w:ascii="Arial" w:hAnsi="Arial" w:cs="Arial"/>
        </w:rPr>
        <w:t>Via</w:t>
      </w:r>
      <w:proofErr w:type="spellEnd"/>
      <w:r w:rsidRPr="00C815C2">
        <w:rPr>
          <w:rFonts w:ascii="Arial" w:hAnsi="Arial" w:cs="Arial"/>
        </w:rPr>
        <w:t xml:space="preserve"> della </w:t>
      </w:r>
      <w:proofErr w:type="spellStart"/>
      <w:r w:rsidRPr="00C815C2">
        <w:rPr>
          <w:rFonts w:ascii="Arial" w:hAnsi="Arial" w:cs="Arial"/>
        </w:rPr>
        <w:t>Ferrovia</w:t>
      </w:r>
      <w:proofErr w:type="spellEnd"/>
      <w:r w:rsidRPr="00C815C2">
        <w:rPr>
          <w:rFonts w:ascii="Arial" w:hAnsi="Arial" w:cs="Arial"/>
        </w:rPr>
        <w:t xml:space="preserve"> 23, OIB 51368064888, MBS 040201292</w:t>
      </w:r>
    </w:p>
    <w:p w:rsidRPr="00915656" w:rsidR="00961463" w:rsidP="00961463" w:rsidRDefault="00961463">
      <w:pPr>
        <w:jc w:val="center"/>
        <w:rPr>
          <w:rFonts w:ascii="Arial" w:hAnsi="Arial" w:cs="Arial"/>
        </w:rPr>
      </w:pPr>
    </w:p>
    <w:p w:rsidRPr="00915656" w:rsidR="00127B5F" w:rsidP="00FB480F" w:rsidRDefault="00127B5F">
      <w:pPr>
        <w:jc w:val="both"/>
        <w:rPr>
          <w:rFonts w:ascii="Arial" w:hAnsi="Arial" w:cs="Arial"/>
        </w:rPr>
      </w:pPr>
    </w:p>
    <w:p w:rsidRPr="00915656" w:rsidR="00FB480F" w:rsidP="00FB480F" w:rsidRDefault="00FB480F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>OD SUDA NAZOČNI: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>Ivan Dujić, stečajni sudac</w:t>
      </w:r>
    </w:p>
    <w:p w:rsidRPr="00915656" w:rsidR="00FB480F" w:rsidP="00FB480F" w:rsidRDefault="003324C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Ana Pomazan,</w:t>
      </w:r>
      <w:r w:rsidRPr="00915656" w:rsidR="00FB480F">
        <w:rPr>
          <w:rFonts w:ascii="Arial" w:hAnsi="Arial" w:cs="Arial"/>
        </w:rPr>
        <w:t xml:space="preserve"> zapisničar</w:t>
      </w:r>
      <w:r w:rsidRPr="00915656" w:rsidR="00574F6D">
        <w:rPr>
          <w:rFonts w:ascii="Arial" w:hAnsi="Arial" w:cs="Arial"/>
        </w:rPr>
        <w:t>ka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="00D12821" w:rsidP="00D12821" w:rsidRDefault="00CB06A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 izvještajnom ročištu nazočna</w:t>
      </w:r>
      <w:r w:rsidRPr="002267FC" w:rsidR="00FB480F">
        <w:rPr>
          <w:rFonts w:ascii="Arial" w:hAnsi="Arial" w:cs="Arial"/>
        </w:rPr>
        <w:t xml:space="preserve"> stečajn</w:t>
      </w:r>
      <w:r w:rsidRPr="002267FC" w:rsidR="008524C7">
        <w:rPr>
          <w:rFonts w:ascii="Arial" w:hAnsi="Arial" w:cs="Arial"/>
        </w:rPr>
        <w:t>a</w:t>
      </w:r>
      <w:r w:rsidRPr="002267FC" w:rsidR="00FB480F">
        <w:rPr>
          <w:rFonts w:ascii="Arial" w:hAnsi="Arial" w:cs="Arial"/>
        </w:rPr>
        <w:t xml:space="preserve"> upravitelj</w:t>
      </w:r>
      <w:r w:rsidRPr="002267FC" w:rsidR="008524C7">
        <w:rPr>
          <w:rFonts w:ascii="Arial" w:hAnsi="Arial" w:cs="Arial"/>
        </w:rPr>
        <w:t>ica</w:t>
      </w:r>
      <w:r w:rsidRPr="002267FC" w:rsidR="00D12821">
        <w:rPr>
          <w:rFonts w:ascii="Arial" w:hAnsi="Arial" w:cs="Arial"/>
        </w:rPr>
        <w:t xml:space="preserve"> </w:t>
      </w:r>
      <w:r w:rsidRPr="002267FC" w:rsidR="002267FC">
        <w:rPr>
          <w:rFonts w:ascii="Arial" w:hAnsi="Arial" w:cs="Arial"/>
        </w:rPr>
        <w:t xml:space="preserve">Milena </w:t>
      </w:r>
      <w:proofErr w:type="spellStart"/>
      <w:r w:rsidRPr="002267FC" w:rsidR="002267FC">
        <w:rPr>
          <w:rFonts w:ascii="Arial" w:hAnsi="Arial" w:cs="Arial"/>
        </w:rPr>
        <w:t>Brlek</w:t>
      </w:r>
      <w:proofErr w:type="spellEnd"/>
      <w:r w:rsidR="007F0E99">
        <w:rPr>
          <w:rFonts w:ascii="Arial" w:hAnsi="Arial" w:cs="Arial"/>
        </w:rPr>
        <w:t>.</w:t>
      </w:r>
    </w:p>
    <w:p w:rsidR="007F0E99" w:rsidP="00D12821" w:rsidRDefault="007F0E99">
      <w:pPr>
        <w:ind w:firstLine="708"/>
        <w:jc w:val="both"/>
        <w:rPr>
          <w:rFonts w:ascii="Arial" w:hAnsi="Arial" w:cs="Arial"/>
        </w:rPr>
      </w:pPr>
    </w:p>
    <w:p w:rsidRPr="00263C41" w:rsidR="007F0E99" w:rsidP="007F0E99" w:rsidRDefault="007F0E99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Utvrđuje se da su na današnje ročište pristupili slijedeći vjerovnici:</w:t>
      </w:r>
    </w:p>
    <w:p w:rsidRPr="00263C41" w:rsidR="007F0E99" w:rsidP="007F0E99" w:rsidRDefault="007F0E99">
      <w:pPr>
        <w:jc w:val="both"/>
        <w:rPr>
          <w:rFonts w:ascii="Arial" w:hAnsi="Arial" w:cs="Arial"/>
        </w:rPr>
      </w:pPr>
    </w:p>
    <w:p w:rsidR="007F0E99" w:rsidP="007F0E99" w:rsidRDefault="007F0E99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Za Republiku Hrvatsku, </w:t>
      </w:r>
      <w:r>
        <w:rPr>
          <w:rFonts w:ascii="Arial" w:hAnsi="Arial" w:cs="Arial"/>
        </w:rPr>
        <w:t xml:space="preserve">zamjenik ŽDO Željko </w:t>
      </w:r>
      <w:proofErr w:type="spellStart"/>
      <w:r>
        <w:rPr>
          <w:rFonts w:ascii="Arial" w:hAnsi="Arial" w:cs="Arial"/>
        </w:rPr>
        <w:t>Perčilnić</w:t>
      </w:r>
      <w:proofErr w:type="spellEnd"/>
      <w:r>
        <w:rPr>
          <w:rFonts w:ascii="Arial" w:hAnsi="Arial" w:cs="Arial"/>
        </w:rPr>
        <w:t>,</w:t>
      </w:r>
    </w:p>
    <w:p w:rsidR="007F0E99" w:rsidP="007F0E99" w:rsidRDefault="007F0E99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A56D16">
        <w:rPr>
          <w:rFonts w:ascii="Arial" w:hAnsi="Arial" w:cs="Arial"/>
        </w:rPr>
        <w:t xml:space="preserve">za </w:t>
      </w:r>
      <w:r>
        <w:rPr>
          <w:rFonts w:ascii="Arial" w:hAnsi="Arial" w:cs="Arial"/>
        </w:rPr>
        <w:t>vjerovnika</w:t>
      </w:r>
      <w:r w:rsidRPr="00A56D1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ĐURO ĐAKOVIĆ SPECIJALNA VOZILA d.d., pun. Zdeslav Dalić, odvjetnički vježbenik u OD Đurić i partneri u Zagrebu, punomoć u spisu (str. 272 spisa)</w:t>
      </w:r>
    </w:p>
    <w:p w:rsidRPr="00A56D16" w:rsidR="007F0E99" w:rsidP="007F0E99" w:rsidRDefault="007F0E99">
      <w:pPr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vjerovnika </w:t>
      </w:r>
      <w:r w:rsidRPr="00A56D16">
        <w:rPr>
          <w:rFonts w:ascii="Arial" w:hAnsi="Arial" w:cs="Arial"/>
        </w:rPr>
        <w:t xml:space="preserve">STROJOPROMET d.o.o. Zagreb </w:t>
      </w:r>
      <w:proofErr w:type="spellStart"/>
      <w:r>
        <w:rPr>
          <w:rFonts w:ascii="Arial" w:hAnsi="Arial" w:cs="Arial"/>
        </w:rPr>
        <w:t>zz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Žan</w:t>
      </w:r>
      <w:proofErr w:type="spellEnd"/>
      <w:r>
        <w:rPr>
          <w:rFonts w:ascii="Arial" w:hAnsi="Arial" w:cs="Arial"/>
        </w:rPr>
        <w:t xml:space="preserve"> Kraljić i pun. Damir Kutić (punomoć na str. 69 spisa)</w:t>
      </w:r>
      <w:r w:rsidRPr="00A56D16">
        <w:rPr>
          <w:rFonts w:ascii="Arial" w:hAnsi="Arial" w:cs="Arial"/>
        </w:rPr>
        <w:t xml:space="preserve"> </w:t>
      </w:r>
    </w:p>
    <w:p w:rsidRPr="00A56D16" w:rsidR="007F0E99" w:rsidP="007F0E99" w:rsidRDefault="007F0E99">
      <w:pPr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r w:rsidRPr="00A56D16">
        <w:rPr>
          <w:rFonts w:ascii="Arial" w:hAnsi="Arial" w:cs="Arial"/>
        </w:rPr>
        <w:t xml:space="preserve">vjerovnika L.L. NOVA d.o.o. Pula </w:t>
      </w:r>
      <w:proofErr w:type="spellStart"/>
      <w:r w:rsidRPr="00A56D16">
        <w:rPr>
          <w:rFonts w:ascii="Arial" w:hAnsi="Arial" w:cs="Arial"/>
        </w:rPr>
        <w:t>zz</w:t>
      </w:r>
      <w:proofErr w:type="spellEnd"/>
      <w:r w:rsidRPr="00A56D16">
        <w:rPr>
          <w:rFonts w:ascii="Arial" w:hAnsi="Arial" w:cs="Arial"/>
        </w:rPr>
        <w:t xml:space="preserve"> Marino </w:t>
      </w:r>
      <w:proofErr w:type="spellStart"/>
      <w:r w:rsidRPr="00A56D16">
        <w:rPr>
          <w:rFonts w:ascii="Arial" w:hAnsi="Arial" w:cs="Arial"/>
        </w:rPr>
        <w:t>Linardol</w:t>
      </w:r>
      <w:proofErr w:type="spellEnd"/>
      <w:r w:rsidRPr="00A56D16">
        <w:rPr>
          <w:rFonts w:ascii="Arial" w:hAnsi="Arial" w:cs="Arial"/>
        </w:rPr>
        <w:t>,</w:t>
      </w:r>
    </w:p>
    <w:p w:rsidRPr="00A56D16" w:rsidR="007F0E99" w:rsidP="007F0E99" w:rsidRDefault="007F0E99">
      <w:pPr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r w:rsidRPr="00A56D16">
        <w:rPr>
          <w:rFonts w:ascii="Arial" w:hAnsi="Arial" w:cs="Arial"/>
        </w:rPr>
        <w:t xml:space="preserve">vjerovnika </w:t>
      </w:r>
      <w:proofErr w:type="spellStart"/>
      <w:r w:rsidRPr="00A56D16">
        <w:rPr>
          <w:rFonts w:ascii="Arial" w:hAnsi="Arial" w:cs="Arial"/>
        </w:rPr>
        <w:t>Herose</w:t>
      </w:r>
      <w:proofErr w:type="spellEnd"/>
      <w:r w:rsidRPr="00A56D16">
        <w:rPr>
          <w:rFonts w:ascii="Arial" w:hAnsi="Arial" w:cs="Arial"/>
        </w:rPr>
        <w:t xml:space="preserve"> </w:t>
      </w:r>
      <w:proofErr w:type="spellStart"/>
      <w:r w:rsidRPr="00A56D16">
        <w:rPr>
          <w:rFonts w:ascii="Arial" w:hAnsi="Arial" w:cs="Arial"/>
        </w:rPr>
        <w:t>GmbH</w:t>
      </w:r>
      <w:proofErr w:type="spellEnd"/>
      <w:r w:rsidRPr="00A56D16">
        <w:rPr>
          <w:rFonts w:ascii="Arial" w:hAnsi="Arial" w:cs="Arial"/>
        </w:rPr>
        <w:t xml:space="preserve">, </w:t>
      </w:r>
      <w:proofErr w:type="spellStart"/>
      <w:r w:rsidRPr="00A56D16">
        <w:rPr>
          <w:rFonts w:ascii="Arial" w:hAnsi="Arial" w:cs="Arial"/>
        </w:rPr>
        <w:t>Elly</w:t>
      </w:r>
      <w:proofErr w:type="spellEnd"/>
      <w:r w:rsidRPr="00A56D16">
        <w:rPr>
          <w:rFonts w:ascii="Arial" w:hAnsi="Arial" w:cs="Arial"/>
        </w:rPr>
        <w:t>-</w:t>
      </w:r>
      <w:proofErr w:type="spellStart"/>
      <w:r w:rsidRPr="00A56D16">
        <w:rPr>
          <w:rFonts w:ascii="Arial" w:hAnsi="Arial" w:cs="Arial"/>
        </w:rPr>
        <w:t>Heuss</w:t>
      </w:r>
      <w:proofErr w:type="spellEnd"/>
      <w:r w:rsidRPr="00A56D16">
        <w:rPr>
          <w:rFonts w:ascii="Arial" w:hAnsi="Arial" w:cs="Arial"/>
        </w:rPr>
        <w:t>-</w:t>
      </w:r>
      <w:proofErr w:type="spellStart"/>
      <w:r w:rsidRPr="00A56D16">
        <w:rPr>
          <w:rFonts w:ascii="Arial" w:hAnsi="Arial" w:cs="Arial"/>
        </w:rPr>
        <w:t>Knapp</w:t>
      </w:r>
      <w:proofErr w:type="spellEnd"/>
      <w:r w:rsidRPr="00A56D16">
        <w:rPr>
          <w:rFonts w:ascii="Arial" w:hAnsi="Arial" w:cs="Arial"/>
        </w:rPr>
        <w:t xml:space="preserve">-Str. 12 – D-23843, Bad </w:t>
      </w:r>
      <w:proofErr w:type="spellStart"/>
      <w:r w:rsidRPr="00A56D16">
        <w:rPr>
          <w:rFonts w:ascii="Arial" w:hAnsi="Arial" w:cs="Arial"/>
        </w:rPr>
        <w:t>Oldesloe</w:t>
      </w:r>
      <w:proofErr w:type="spellEnd"/>
      <w:r w:rsidRPr="00A56D16">
        <w:rPr>
          <w:rFonts w:ascii="Arial" w:hAnsi="Arial" w:cs="Arial"/>
        </w:rPr>
        <w:t>, Njemačka, pun. Ema Vukić iz OD Vukić i p</w:t>
      </w:r>
      <w:r>
        <w:rPr>
          <w:rFonts w:ascii="Arial" w:hAnsi="Arial" w:cs="Arial"/>
        </w:rPr>
        <w:t>artneri, prema punomoći dostavljenoj uz prijavu tražbina,</w:t>
      </w:r>
    </w:p>
    <w:p w:rsidRPr="008E0DD7" w:rsidR="007F0E99" w:rsidP="007F0E99" w:rsidRDefault="007F0E99">
      <w:pPr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r w:rsidRPr="006C3821">
        <w:rPr>
          <w:rFonts w:ascii="Arial" w:hAnsi="Arial" w:cs="Arial"/>
        </w:rPr>
        <w:t xml:space="preserve">vjerovnika SOL Croatia d.o.o. Pula, pun. </w:t>
      </w:r>
      <w:proofErr w:type="spellStart"/>
      <w:r w:rsidRPr="006C3821">
        <w:rPr>
          <w:rFonts w:ascii="Arial" w:hAnsi="Arial" w:cs="Arial"/>
        </w:rPr>
        <w:t>Fran</w:t>
      </w:r>
      <w:proofErr w:type="spellEnd"/>
      <w:r w:rsidRPr="006C3821">
        <w:rPr>
          <w:rFonts w:ascii="Arial" w:hAnsi="Arial" w:cs="Arial"/>
        </w:rPr>
        <w:t xml:space="preserve"> Gregor, odvjetnički vježbenik u OD </w:t>
      </w:r>
      <w:proofErr w:type="spellStart"/>
      <w:r w:rsidRPr="006C3821">
        <w:rPr>
          <w:rFonts w:ascii="Arial" w:hAnsi="Arial" w:cs="Arial"/>
        </w:rPr>
        <w:t>Vidmar</w:t>
      </w:r>
      <w:proofErr w:type="spellEnd"/>
      <w:r w:rsidRPr="006C3821">
        <w:rPr>
          <w:rFonts w:ascii="Arial" w:hAnsi="Arial" w:cs="Arial"/>
        </w:rPr>
        <w:t xml:space="preserve"> i partneri iz Zagreba, prema punomoći dostavljenoj uz prijavu tražbina</w:t>
      </w:r>
    </w:p>
    <w:p w:rsidRPr="008E0DD7" w:rsidR="007F0E99" w:rsidP="007F0E99" w:rsidRDefault="007F0E99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za vjerovnika ISTARSKA KREDITNA BANKA UMAG d.d. Umag, pun. po zaposlenju Emil Stela, prema punomoći koju predaje u spis</w:t>
      </w:r>
      <w:r>
        <w:rPr>
          <w:rFonts w:ascii="Arial" w:hAnsi="Arial" w:cs="Arial"/>
        </w:rPr>
        <w:t>.</w:t>
      </w:r>
    </w:p>
    <w:p w:rsidRPr="00915656" w:rsidR="00C05A7C" w:rsidP="00C05A7C" w:rsidRDefault="00C05A7C">
      <w:pPr>
        <w:jc w:val="both"/>
        <w:rPr>
          <w:rFonts w:ascii="Arial" w:hAnsi="Arial" w:cs="Arial"/>
        </w:rPr>
      </w:pPr>
    </w:p>
    <w:p w:rsidRPr="00915656" w:rsidR="0030395D" w:rsidP="0030395D" w:rsidRDefault="0030395D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Početak u </w:t>
      </w:r>
      <w:r w:rsidR="007F0E99">
        <w:rPr>
          <w:rFonts w:ascii="Arial" w:hAnsi="Arial" w:cs="Arial"/>
        </w:rPr>
        <w:t>13:14</w:t>
      </w:r>
      <w:r w:rsidRPr="00915656">
        <w:rPr>
          <w:rFonts w:ascii="Arial" w:hAnsi="Arial" w:cs="Arial"/>
        </w:rPr>
        <w:t xml:space="preserve"> sati.</w:t>
      </w:r>
    </w:p>
    <w:p w:rsidR="00FB480F" w:rsidP="00FB480F" w:rsidRDefault="00FB480F">
      <w:pPr>
        <w:jc w:val="both"/>
        <w:rPr>
          <w:rFonts w:ascii="Arial" w:hAnsi="Arial" w:cs="Arial"/>
        </w:rPr>
      </w:pPr>
    </w:p>
    <w:p w:rsidR="00CB06AD" w:rsidP="00FB480F" w:rsidRDefault="00CB06A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Na upit suca nazočni vjerovnici i stečajna upraviteljica navode da su suglasni da se izvještajno ročište spoji s ročištem radi raspravljanja o stečajnom planu.</w:t>
      </w:r>
    </w:p>
    <w:p w:rsidR="00CB06AD" w:rsidP="00FB480F" w:rsidRDefault="00CB06AD">
      <w:pPr>
        <w:jc w:val="both"/>
        <w:rPr>
          <w:rFonts w:ascii="Arial" w:hAnsi="Arial" w:cs="Arial"/>
        </w:rPr>
      </w:pPr>
    </w:p>
    <w:p w:rsidR="00CB06AD" w:rsidP="00CB06AD" w:rsidRDefault="00CB06A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Sudac donosi</w:t>
      </w:r>
    </w:p>
    <w:p w:rsidR="00CB06AD" w:rsidP="00CB06AD" w:rsidRDefault="00CB06A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z a k </w:t>
      </w:r>
      <w:proofErr w:type="spellStart"/>
      <w:r>
        <w:rPr>
          <w:rFonts w:ascii="Arial" w:hAnsi="Arial" w:cs="Arial"/>
        </w:rPr>
        <w:t>lj</w:t>
      </w:r>
      <w:proofErr w:type="spellEnd"/>
      <w:r>
        <w:rPr>
          <w:rFonts w:ascii="Arial" w:hAnsi="Arial" w:cs="Arial"/>
        </w:rPr>
        <w:t xml:space="preserve"> u č a k</w:t>
      </w:r>
    </w:p>
    <w:p w:rsidR="00CB06AD" w:rsidP="00FB480F" w:rsidRDefault="00CB06AD">
      <w:pPr>
        <w:jc w:val="both"/>
        <w:rPr>
          <w:rFonts w:ascii="Arial" w:hAnsi="Arial" w:cs="Arial"/>
        </w:rPr>
      </w:pPr>
    </w:p>
    <w:p w:rsidR="00CB06AD" w:rsidP="00FB480F" w:rsidRDefault="00CB06A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Izvještajno ročište i ročište radi raspravljanja o stečajnom planu se spajaju. </w:t>
      </w:r>
    </w:p>
    <w:p w:rsidR="00CB06AD" w:rsidP="00FB480F" w:rsidRDefault="00CB06AD">
      <w:pPr>
        <w:jc w:val="both"/>
        <w:rPr>
          <w:rFonts w:ascii="Arial" w:hAnsi="Arial" w:cs="Arial"/>
        </w:rPr>
      </w:pPr>
    </w:p>
    <w:p w:rsidR="00CB06AD" w:rsidP="00FB480F" w:rsidRDefault="00CB06AD">
      <w:pPr>
        <w:jc w:val="both"/>
        <w:rPr>
          <w:rFonts w:ascii="Arial" w:hAnsi="Arial" w:cs="Arial"/>
        </w:rPr>
      </w:pPr>
    </w:p>
    <w:p w:rsidR="00CB06AD" w:rsidP="00FB480F" w:rsidRDefault="00CB06AD">
      <w:pPr>
        <w:jc w:val="both"/>
        <w:rPr>
          <w:rFonts w:ascii="Arial" w:hAnsi="Arial" w:cs="Arial"/>
        </w:rPr>
      </w:pPr>
    </w:p>
    <w:p w:rsidRPr="00915656" w:rsidR="00CB06AD" w:rsidP="00FB480F" w:rsidRDefault="00CB06AD">
      <w:pPr>
        <w:jc w:val="both"/>
        <w:rPr>
          <w:rFonts w:ascii="Arial" w:hAnsi="Arial" w:cs="Arial"/>
        </w:rPr>
      </w:pPr>
    </w:p>
    <w:p w:rsidRPr="00915656" w:rsidR="00FB480F" w:rsidP="00FB480F" w:rsidRDefault="00FB480F">
      <w:pPr>
        <w:ind w:firstLine="708"/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lastRenderedPageBreak/>
        <w:t xml:space="preserve">Otvara se </w:t>
      </w:r>
    </w:p>
    <w:p w:rsidRPr="00915656" w:rsidR="00FB480F" w:rsidP="00FB480F" w:rsidRDefault="00FB480F">
      <w:pPr>
        <w:jc w:val="center"/>
        <w:rPr>
          <w:rFonts w:ascii="Arial" w:hAnsi="Arial" w:cs="Arial"/>
        </w:rPr>
      </w:pPr>
    </w:p>
    <w:p w:rsidRPr="00915656" w:rsidR="00FB480F" w:rsidP="00FB480F" w:rsidRDefault="00FB480F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>SKUPŠTINA VJEROVNIKA (IZVJEŠTAJNO ROČIŠTE)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771CA3" w:rsidR="00550B03" w:rsidP="00550B03" w:rsidRDefault="00550B03">
      <w:pPr>
        <w:jc w:val="both"/>
        <w:rPr>
          <w:rFonts w:ascii="Arial" w:hAnsi="Arial" w:cs="Arial"/>
        </w:rPr>
      </w:pPr>
      <w:r w:rsidRPr="00771CA3">
        <w:rPr>
          <w:rFonts w:ascii="Arial" w:hAnsi="Arial" w:cs="Arial"/>
        </w:rPr>
        <w:tab/>
        <w:t>Utvrđuje se da je stečajni upravitelj podnio izvješće o tijeku stečajnog postupka i stanju stečajne mase, a koji će obrazložiti na ročištu.</w:t>
      </w:r>
    </w:p>
    <w:p w:rsidRPr="00771CA3" w:rsidR="00550B03" w:rsidP="00550B03" w:rsidRDefault="00550B03">
      <w:pPr>
        <w:jc w:val="both"/>
        <w:rPr>
          <w:rFonts w:ascii="Arial" w:hAnsi="Arial" w:cs="Arial"/>
        </w:rPr>
      </w:pPr>
    </w:p>
    <w:p w:rsidRPr="00771CA3" w:rsidR="00550B03" w:rsidP="00550B03" w:rsidRDefault="00550B03">
      <w:pPr>
        <w:jc w:val="both"/>
        <w:rPr>
          <w:rFonts w:ascii="Arial" w:hAnsi="Arial" w:cs="Arial"/>
        </w:rPr>
      </w:pPr>
      <w:r w:rsidRPr="00771CA3">
        <w:rPr>
          <w:rFonts w:ascii="Arial" w:hAnsi="Arial" w:cs="Arial"/>
        </w:rPr>
        <w:tab/>
        <w:t xml:space="preserve">Stečajni upravitelj ukratko usmeno iznosi izvješće i navodi da ustraje kod svega iznesenog u podnesenom pisanom izvješću. </w:t>
      </w:r>
    </w:p>
    <w:p w:rsidRPr="00915656" w:rsidR="00503717" w:rsidP="00503717" w:rsidRDefault="00503717">
      <w:pPr>
        <w:jc w:val="both"/>
        <w:rPr>
          <w:rFonts w:ascii="Arial" w:hAnsi="Arial" w:cs="Arial"/>
        </w:rPr>
      </w:pPr>
    </w:p>
    <w:p w:rsidR="00C87BCE" w:rsidP="00227272" w:rsidRDefault="00CB06A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Na upit zamjenika ŽDO Pula stečajna upraviteljica odgovara da bi se Ugovor o zakupu od 9. siječnja 2025. produljio uz iste uvjete, odnosno uz zakupninu od </w:t>
      </w:r>
      <w:r w:rsidR="00C87BCE">
        <w:rPr>
          <w:rFonts w:ascii="Arial" w:hAnsi="Arial" w:cs="Arial"/>
        </w:rPr>
        <w:t>7.500,00 eura uvećano za troškove režija.</w:t>
      </w:r>
    </w:p>
    <w:p w:rsidR="00CB06AD" w:rsidP="00227272" w:rsidRDefault="00CB06AD">
      <w:pPr>
        <w:jc w:val="both"/>
        <w:rPr>
          <w:rFonts w:ascii="Arial" w:hAnsi="Arial" w:cs="Arial"/>
        </w:rPr>
      </w:pPr>
    </w:p>
    <w:p w:rsidR="008524C7" w:rsidP="00C87BCE" w:rsidRDefault="00503717">
      <w:pPr>
        <w:ind w:firstLine="708"/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>Stečajn</w:t>
      </w:r>
      <w:r w:rsidRPr="00915656" w:rsidR="008524C7">
        <w:rPr>
          <w:rFonts w:ascii="Arial" w:hAnsi="Arial" w:cs="Arial"/>
        </w:rPr>
        <w:t>a</w:t>
      </w:r>
      <w:r w:rsidRPr="00915656" w:rsidR="00E42F7E">
        <w:rPr>
          <w:rFonts w:ascii="Arial" w:hAnsi="Arial" w:cs="Arial"/>
        </w:rPr>
        <w:t xml:space="preserve"> upravitelj</w:t>
      </w:r>
      <w:r w:rsidRPr="00915656" w:rsidR="008524C7">
        <w:rPr>
          <w:rFonts w:ascii="Arial" w:hAnsi="Arial" w:cs="Arial"/>
        </w:rPr>
        <w:t>ica</w:t>
      </w:r>
      <w:r w:rsidRPr="00915656">
        <w:rPr>
          <w:rFonts w:ascii="Arial" w:hAnsi="Arial" w:cs="Arial"/>
        </w:rPr>
        <w:t xml:space="preserve"> </w:t>
      </w:r>
      <w:r w:rsidR="00C87BCE">
        <w:rPr>
          <w:rFonts w:ascii="Arial" w:hAnsi="Arial" w:cs="Arial"/>
        </w:rPr>
        <w:t xml:space="preserve">ukratko obrazlaže stečajni plan. </w:t>
      </w:r>
      <w:r w:rsidR="00576FD0">
        <w:rPr>
          <w:rFonts w:ascii="Arial" w:hAnsi="Arial" w:cs="Arial"/>
        </w:rPr>
        <w:t xml:space="preserve">Navodi da u spis dostavlja izjavu STROJOPROMETA sukladno čl. 316. st. 2. i 4. Stečajnog zakona. </w:t>
      </w:r>
    </w:p>
    <w:p w:rsidR="00576FD0" w:rsidP="00C87BCE" w:rsidRDefault="00576FD0">
      <w:pPr>
        <w:ind w:firstLine="708"/>
        <w:jc w:val="both"/>
        <w:rPr>
          <w:rFonts w:ascii="Arial" w:hAnsi="Arial" w:cs="Arial"/>
        </w:rPr>
      </w:pPr>
    </w:p>
    <w:p w:rsidR="00576FD0" w:rsidP="00C87BCE" w:rsidRDefault="00576FD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upit suca stečajna upraviteljica navodi da predlaže da se na posebnom ročištu za glasovanje o stečajnom planu glasuje pismeno sukladno čl. 328. Stečajnog zakona, s time da će ona u roku od 3 dana sudu dostaviti popis vjerovnika s pravom glasa razvrstanih po skupinama vjerovnika, a da će u roku do 3 dana također dostaviti dopunu stečajnog plana na način da će ga uskladiti s odredbom čl. 335. Stečajnog zakona, a u svezi s promjenama ovlaštenika na poslovnim udjelima. </w:t>
      </w:r>
    </w:p>
    <w:p w:rsidR="00C87BCE" w:rsidP="00C87BCE" w:rsidRDefault="00C87BCE">
      <w:pPr>
        <w:ind w:firstLine="708"/>
        <w:jc w:val="both"/>
        <w:rPr>
          <w:rFonts w:ascii="Arial" w:hAnsi="Arial" w:cs="Arial"/>
        </w:rPr>
      </w:pPr>
    </w:p>
    <w:p w:rsidR="00C87BCE" w:rsidP="00C87BCE" w:rsidRDefault="00A23E9A">
      <w:pPr>
        <w:ind w:firstLine="708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Zz</w:t>
      </w:r>
      <w:proofErr w:type="spellEnd"/>
      <w:r>
        <w:rPr>
          <w:rFonts w:ascii="Arial" w:hAnsi="Arial" w:cs="Arial"/>
        </w:rPr>
        <w:t xml:space="preserve"> v</w:t>
      </w:r>
      <w:r w:rsidRPr="00A56D16">
        <w:rPr>
          <w:rFonts w:ascii="Arial" w:hAnsi="Arial" w:cs="Arial"/>
        </w:rPr>
        <w:t>jerovnika L.</w:t>
      </w:r>
      <w:r>
        <w:rPr>
          <w:rFonts w:ascii="Arial" w:hAnsi="Arial" w:cs="Arial"/>
        </w:rPr>
        <w:t xml:space="preserve"> </w:t>
      </w:r>
      <w:r w:rsidRPr="00A56D16">
        <w:rPr>
          <w:rFonts w:ascii="Arial" w:hAnsi="Arial" w:cs="Arial"/>
        </w:rPr>
        <w:t xml:space="preserve">L. NOVA d.o.o. Pula </w:t>
      </w:r>
      <w:r>
        <w:rPr>
          <w:rFonts w:ascii="Arial" w:hAnsi="Arial" w:cs="Arial"/>
        </w:rPr>
        <w:t xml:space="preserve">navodi da smatra neprihvatljivim da su vjerovnici koji imaju </w:t>
      </w:r>
      <w:proofErr w:type="spellStart"/>
      <w:r>
        <w:rPr>
          <w:rFonts w:ascii="Arial" w:hAnsi="Arial" w:cs="Arial"/>
        </w:rPr>
        <w:t>razlučno</w:t>
      </w:r>
      <w:proofErr w:type="spellEnd"/>
      <w:r>
        <w:rPr>
          <w:rFonts w:ascii="Arial" w:hAnsi="Arial" w:cs="Arial"/>
        </w:rPr>
        <w:t xml:space="preserve"> pravo u pogledu otpisa duga izjednačeni s ostalim vjerovnicima te smatra da bi trebali biti isplaćeni u cijelosti. </w:t>
      </w:r>
    </w:p>
    <w:p w:rsidR="00C87BCE" w:rsidP="00C87BCE" w:rsidRDefault="00C87BCE">
      <w:pPr>
        <w:ind w:firstLine="708"/>
        <w:jc w:val="both"/>
        <w:rPr>
          <w:rFonts w:ascii="Arial" w:hAnsi="Arial" w:cs="Arial"/>
        </w:rPr>
      </w:pPr>
    </w:p>
    <w:p w:rsidRPr="00915656" w:rsidR="00A23E9A" w:rsidP="00A23E9A" w:rsidRDefault="00A23E9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915656">
        <w:rPr>
          <w:rFonts w:ascii="Arial" w:hAnsi="Arial" w:cs="Arial"/>
        </w:rPr>
        <w:t>Utvrđuje se da je skupština vjerovnika jednoglasno donijela slijedeće</w:t>
      </w:r>
    </w:p>
    <w:p w:rsidRPr="00915656" w:rsidR="00A23E9A" w:rsidP="00A23E9A" w:rsidRDefault="00A23E9A">
      <w:pPr>
        <w:jc w:val="center"/>
        <w:rPr>
          <w:rFonts w:ascii="Arial" w:hAnsi="Arial" w:cs="Arial"/>
        </w:rPr>
      </w:pPr>
    </w:p>
    <w:p w:rsidRPr="00915656" w:rsidR="00A23E9A" w:rsidP="00A23E9A" w:rsidRDefault="00A23E9A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>O D L U K E</w:t>
      </w:r>
    </w:p>
    <w:p w:rsidR="001941A4" w:rsidP="00A23E9A" w:rsidRDefault="001941A4">
      <w:pPr>
        <w:jc w:val="both"/>
        <w:rPr>
          <w:rFonts w:ascii="Arial" w:hAnsi="Arial" w:cs="Arial"/>
        </w:rPr>
      </w:pPr>
    </w:p>
    <w:p w:rsidRPr="00A23E9A" w:rsidR="001941A4" w:rsidP="00A23E9A" w:rsidRDefault="00A23E9A">
      <w:pPr>
        <w:pStyle w:val="Odlomakpopisa"/>
        <w:numPr>
          <w:ilvl w:val="0"/>
          <w:numId w:val="6"/>
        </w:numPr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23E9A">
        <w:rPr>
          <w:rFonts w:ascii="Arial" w:hAnsi="Arial" w:eastAsia="Times New Roman" w:cs="Arial"/>
          <w:sz w:val="24"/>
          <w:szCs w:val="24"/>
          <w:lang w:eastAsia="hr-HR"/>
        </w:rPr>
        <w:t>Prihvaća se</w:t>
      </w:r>
      <w:r w:rsidRPr="00A23E9A" w:rsidR="001941A4">
        <w:rPr>
          <w:rFonts w:ascii="Arial" w:hAnsi="Arial" w:eastAsia="Times New Roman" w:cs="Arial"/>
          <w:sz w:val="24"/>
          <w:szCs w:val="24"/>
          <w:lang w:eastAsia="hr-HR"/>
        </w:rPr>
        <w:t xml:space="preserve"> izvješće stečajnog upravitelja i odobre poduzete radnje</w:t>
      </w:r>
      <w:r w:rsidRPr="00A23E9A">
        <w:rPr>
          <w:rFonts w:ascii="Arial" w:hAnsi="Arial" w:eastAsia="Times New Roman" w:cs="Arial"/>
          <w:sz w:val="24"/>
          <w:szCs w:val="24"/>
          <w:lang w:eastAsia="hr-HR"/>
        </w:rPr>
        <w:t xml:space="preserve"> u dosadašnjem tijeku postupka.</w:t>
      </w:r>
    </w:p>
    <w:p w:rsidRPr="00A23E9A" w:rsidR="001941A4" w:rsidP="00A23E9A" w:rsidRDefault="00A23E9A">
      <w:pPr>
        <w:pStyle w:val="Odlomakpopisa"/>
        <w:numPr>
          <w:ilvl w:val="0"/>
          <w:numId w:val="6"/>
        </w:numPr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23E9A">
        <w:rPr>
          <w:rFonts w:ascii="Arial" w:hAnsi="Arial" w:eastAsia="Times New Roman" w:cs="Arial"/>
          <w:sz w:val="24"/>
          <w:szCs w:val="24"/>
          <w:lang w:eastAsia="hr-HR"/>
        </w:rPr>
        <w:t>Daje se suglasnost stečajno upravitelju da produlji</w:t>
      </w:r>
      <w:r w:rsidRPr="00A23E9A" w:rsidR="001941A4">
        <w:rPr>
          <w:rFonts w:ascii="Arial" w:hAnsi="Arial" w:eastAsia="Times New Roman" w:cs="Arial"/>
          <w:sz w:val="24"/>
          <w:szCs w:val="24"/>
          <w:lang w:eastAsia="hr-HR"/>
        </w:rPr>
        <w:t xml:space="preserve"> Ugovor o zakupu od 09. siječnja 2025. godine kojim je dana u zakup kč.br. 3983/6, k.o. Vodnjan, hala površine 1.974,90 m2 (što čini 60% od ukupne površine hale u kojoj se nalazi proizvodna linija za </w:t>
      </w:r>
      <w:proofErr w:type="spellStart"/>
      <w:r w:rsidRPr="00A23E9A" w:rsidR="001941A4">
        <w:rPr>
          <w:rFonts w:ascii="Arial" w:hAnsi="Arial" w:eastAsia="Times New Roman" w:cs="Arial"/>
          <w:sz w:val="24"/>
          <w:szCs w:val="24"/>
          <w:lang w:eastAsia="hr-HR"/>
        </w:rPr>
        <w:t>inox</w:t>
      </w:r>
      <w:proofErr w:type="spellEnd"/>
      <w:r w:rsidRPr="00A23E9A" w:rsidR="001941A4">
        <w:rPr>
          <w:rFonts w:ascii="Arial" w:hAnsi="Arial" w:eastAsia="Times New Roman" w:cs="Arial"/>
          <w:sz w:val="24"/>
          <w:szCs w:val="24"/>
          <w:lang w:eastAsia="hr-HR"/>
        </w:rPr>
        <w:t xml:space="preserve">), pravo služnosti ureda i </w:t>
      </w:r>
      <w:proofErr w:type="spellStart"/>
      <w:r w:rsidRPr="00A23E9A" w:rsidR="001941A4">
        <w:rPr>
          <w:rFonts w:ascii="Arial" w:hAnsi="Arial" w:eastAsia="Times New Roman" w:cs="Arial"/>
          <w:sz w:val="24"/>
          <w:szCs w:val="24"/>
          <w:lang w:eastAsia="hr-HR"/>
        </w:rPr>
        <w:t>sačmarne</w:t>
      </w:r>
      <w:proofErr w:type="spellEnd"/>
      <w:r w:rsidRPr="00A23E9A" w:rsidR="001941A4">
        <w:rPr>
          <w:rFonts w:ascii="Arial" w:hAnsi="Arial" w:eastAsia="Times New Roman" w:cs="Arial"/>
          <w:sz w:val="24"/>
          <w:szCs w:val="24"/>
          <w:lang w:eastAsia="hr-HR"/>
        </w:rPr>
        <w:t>, te razni strojevi i alati u prilogu ugovora na razdoblje do zaključenja stečajnog postupka u slučaju usvajanja stečajnog plana odnosno, ukoliko isti ne bude usvojen, do pravomoćnosti rješenja o prodaji n</w:t>
      </w:r>
      <w:r w:rsidRPr="00A23E9A">
        <w:rPr>
          <w:rFonts w:ascii="Arial" w:hAnsi="Arial" w:eastAsia="Times New Roman" w:cs="Arial"/>
          <w:sz w:val="24"/>
          <w:szCs w:val="24"/>
          <w:lang w:eastAsia="hr-HR"/>
        </w:rPr>
        <w:t>ekretnina u stečajnom postupku.</w:t>
      </w:r>
    </w:p>
    <w:p w:rsidR="00A23E9A" w:rsidP="00A23E9A" w:rsidRDefault="00A23E9A">
      <w:pPr>
        <w:jc w:val="both"/>
        <w:rPr>
          <w:rFonts w:ascii="Arial" w:hAnsi="Arial" w:cs="Arial"/>
        </w:rPr>
      </w:pPr>
    </w:p>
    <w:p w:rsidR="00A23E9A" w:rsidP="00A23E9A" w:rsidRDefault="00A23E9A">
      <w:pPr>
        <w:ind w:left="705"/>
        <w:jc w:val="both"/>
        <w:rPr>
          <w:rFonts w:ascii="Arial" w:hAnsi="Arial" w:cs="Arial"/>
        </w:rPr>
      </w:pPr>
      <w:r>
        <w:rPr>
          <w:rFonts w:ascii="Arial" w:hAnsi="Arial" w:cs="Arial"/>
        </w:rPr>
        <w:t>Sud donosi</w:t>
      </w:r>
    </w:p>
    <w:p w:rsidR="00A23E9A" w:rsidP="00A23E9A" w:rsidRDefault="00A23E9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z a k </w:t>
      </w:r>
      <w:proofErr w:type="spellStart"/>
      <w:r>
        <w:rPr>
          <w:rFonts w:ascii="Arial" w:hAnsi="Arial" w:cs="Arial"/>
        </w:rPr>
        <w:t>lj</w:t>
      </w:r>
      <w:proofErr w:type="spellEnd"/>
      <w:r>
        <w:rPr>
          <w:rFonts w:ascii="Arial" w:hAnsi="Arial" w:cs="Arial"/>
        </w:rPr>
        <w:t xml:space="preserve"> u č a k</w:t>
      </w:r>
    </w:p>
    <w:p w:rsidR="00A23E9A" w:rsidP="00A23E9A" w:rsidRDefault="00A23E9A">
      <w:pPr>
        <w:ind w:left="705"/>
        <w:jc w:val="both"/>
        <w:rPr>
          <w:rFonts w:ascii="Arial" w:hAnsi="Arial" w:cs="Arial"/>
        </w:rPr>
      </w:pPr>
    </w:p>
    <w:p w:rsidRPr="00A23E9A" w:rsidR="00A23E9A" w:rsidP="00A23E9A" w:rsidRDefault="00A23E9A">
      <w:pPr>
        <w:ind w:firstLine="708"/>
        <w:jc w:val="both"/>
        <w:rPr>
          <w:rFonts w:ascii="Arial" w:hAnsi="Arial" w:cs="Arial"/>
        </w:rPr>
      </w:pPr>
      <w:r w:rsidRPr="00A23E9A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A23E9A">
        <w:rPr>
          <w:rFonts w:ascii="Arial" w:hAnsi="Arial" w:cs="Arial"/>
        </w:rPr>
        <w:t xml:space="preserve">Nalaže se stečajnoj upraviteljici u roku od 3 dana dostaviti </w:t>
      </w:r>
      <w:r w:rsidRPr="00A23E9A">
        <w:rPr>
          <w:rFonts w:ascii="Arial" w:hAnsi="Arial" w:cs="Arial"/>
        </w:rPr>
        <w:t xml:space="preserve">popis vjerovnika s pravom glasa razvrstanih po skupinama vjerovnika, </w:t>
      </w:r>
      <w:r w:rsidRPr="00A23E9A">
        <w:rPr>
          <w:rFonts w:ascii="Arial" w:hAnsi="Arial" w:cs="Arial"/>
        </w:rPr>
        <w:t xml:space="preserve">te dopunu </w:t>
      </w:r>
      <w:r w:rsidRPr="00A23E9A">
        <w:rPr>
          <w:rFonts w:ascii="Arial" w:hAnsi="Arial" w:cs="Arial"/>
        </w:rPr>
        <w:t xml:space="preserve">stečajnog plana na način da </w:t>
      </w:r>
      <w:r w:rsidRPr="00A23E9A">
        <w:rPr>
          <w:rFonts w:ascii="Arial" w:hAnsi="Arial" w:cs="Arial"/>
        </w:rPr>
        <w:t xml:space="preserve">ga uskladi </w:t>
      </w:r>
      <w:r w:rsidRPr="00A23E9A">
        <w:rPr>
          <w:rFonts w:ascii="Arial" w:hAnsi="Arial" w:cs="Arial"/>
        </w:rPr>
        <w:t>s odredbom čl. 335. Stečajnog zakona, a u svezi s promjenama ovlaštenika na poslovnim udjelima</w:t>
      </w:r>
      <w:r w:rsidRPr="00A23E9A">
        <w:rPr>
          <w:rFonts w:ascii="Arial" w:hAnsi="Arial" w:cs="Arial"/>
        </w:rPr>
        <w:t>.</w:t>
      </w:r>
    </w:p>
    <w:p w:rsidRPr="00A23E9A" w:rsidR="00A23E9A" w:rsidP="00F502CB" w:rsidRDefault="00A23E9A">
      <w:pPr>
        <w:ind w:firstLine="708"/>
        <w:jc w:val="both"/>
        <w:rPr>
          <w:rFonts w:ascii="Arial" w:hAnsi="Arial" w:cs="Arial"/>
        </w:rPr>
      </w:pPr>
      <w:r w:rsidRPr="00A23E9A">
        <w:rPr>
          <w:rFonts w:ascii="Arial" w:hAnsi="Arial" w:cs="Arial"/>
        </w:rPr>
        <w:t xml:space="preserve">2. Po primitku navedenog sud će zakazati </w:t>
      </w:r>
      <w:r>
        <w:rPr>
          <w:rFonts w:ascii="Arial" w:hAnsi="Arial" w:cs="Arial"/>
        </w:rPr>
        <w:t>posebno ročište za glasovanje o stečajnom planu.</w:t>
      </w:r>
      <w:bookmarkStart w:name="_GoBack" w:id="0"/>
      <w:bookmarkEnd w:id="0"/>
    </w:p>
    <w:p w:rsidRPr="00F502CB" w:rsidR="00FB480F" w:rsidP="00F502CB" w:rsidRDefault="00FB480F">
      <w:pPr>
        <w:pStyle w:val="Default"/>
        <w:rPr>
          <w:sz w:val="22"/>
          <w:szCs w:val="22"/>
        </w:rPr>
      </w:pPr>
    </w:p>
    <w:p w:rsidRPr="00915656" w:rsidR="00FB480F" w:rsidP="00FB480F" w:rsidRDefault="00FB480F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Dovršeno u </w:t>
      </w:r>
      <w:r w:rsidR="002267FC">
        <w:rPr>
          <w:rFonts w:ascii="Arial" w:hAnsi="Arial" w:cs="Arial"/>
        </w:rPr>
        <w:t>1</w:t>
      </w:r>
      <w:r w:rsidR="00F502CB">
        <w:rPr>
          <w:rFonts w:ascii="Arial" w:hAnsi="Arial" w:cs="Arial"/>
        </w:rPr>
        <w:t>4</w:t>
      </w:r>
      <w:r w:rsidRPr="00915656" w:rsidR="00FC6051">
        <w:rPr>
          <w:rFonts w:ascii="Arial" w:hAnsi="Arial" w:cs="Arial"/>
        </w:rPr>
        <w:t>:</w:t>
      </w:r>
      <w:r w:rsidR="002267FC">
        <w:rPr>
          <w:rFonts w:ascii="Arial" w:hAnsi="Arial" w:cs="Arial"/>
        </w:rPr>
        <w:t>05</w:t>
      </w:r>
      <w:r w:rsidRPr="00915656" w:rsidR="00FC6051">
        <w:rPr>
          <w:rFonts w:ascii="Arial" w:hAnsi="Arial" w:cs="Arial"/>
        </w:rPr>
        <w:t xml:space="preserve"> </w:t>
      </w:r>
      <w:r w:rsidRPr="00915656">
        <w:rPr>
          <w:rFonts w:ascii="Arial" w:hAnsi="Arial" w:cs="Arial"/>
        </w:rPr>
        <w:t>sati.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915656" w:rsidR="00AB2704" w:rsidP="00FB480F" w:rsidRDefault="00AB2704">
      <w:pPr>
        <w:jc w:val="both"/>
        <w:rPr>
          <w:rFonts w:ascii="Arial" w:hAnsi="Arial" w:cs="Arial"/>
        </w:rPr>
      </w:pPr>
    </w:p>
    <w:p w:rsidRPr="00915656" w:rsidR="00FB480F" w:rsidP="00FB480F" w:rsidRDefault="006C39F4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>Stečajn</w:t>
      </w:r>
      <w:r w:rsidRPr="00915656" w:rsidR="00E42F7E">
        <w:rPr>
          <w:rFonts w:ascii="Arial" w:hAnsi="Arial" w:cs="Arial"/>
        </w:rPr>
        <w:t>i</w:t>
      </w:r>
      <w:r w:rsidRPr="00915656" w:rsidR="00FB480F">
        <w:rPr>
          <w:rFonts w:ascii="Arial" w:hAnsi="Arial" w:cs="Arial"/>
        </w:rPr>
        <w:t xml:space="preserve"> upravitelj</w:t>
      </w:r>
      <w:r w:rsidRPr="00915656" w:rsidR="00FB480F">
        <w:rPr>
          <w:rFonts w:ascii="Arial" w:hAnsi="Arial" w:cs="Arial"/>
        </w:rPr>
        <w:tab/>
      </w:r>
      <w:r w:rsidRPr="00915656" w:rsidR="00FB480F">
        <w:rPr>
          <w:rFonts w:ascii="Arial" w:hAnsi="Arial" w:cs="Arial"/>
        </w:rPr>
        <w:tab/>
      </w:r>
      <w:r w:rsidRPr="00915656" w:rsidR="00574F6D">
        <w:rPr>
          <w:rFonts w:ascii="Arial" w:hAnsi="Arial" w:cs="Arial"/>
        </w:rPr>
        <w:t xml:space="preserve">              </w:t>
      </w:r>
      <w:r w:rsidRPr="00915656" w:rsidR="00FB480F">
        <w:rPr>
          <w:rFonts w:ascii="Arial" w:hAnsi="Arial" w:cs="Arial"/>
        </w:rPr>
        <w:t>Stečajni suda</w:t>
      </w:r>
      <w:r w:rsidRPr="00915656" w:rsidR="00574F6D">
        <w:rPr>
          <w:rFonts w:ascii="Arial" w:hAnsi="Arial" w:cs="Arial"/>
        </w:rPr>
        <w:t>c</w:t>
      </w:r>
      <w:r w:rsidRPr="00915656" w:rsidR="00574F6D">
        <w:rPr>
          <w:rFonts w:ascii="Arial" w:hAnsi="Arial" w:cs="Arial"/>
        </w:rPr>
        <w:tab/>
        <w:t xml:space="preserve">                        </w:t>
      </w:r>
      <w:r w:rsidRPr="00915656" w:rsidR="00FB480F">
        <w:rPr>
          <w:rFonts w:ascii="Arial" w:hAnsi="Arial" w:cs="Arial"/>
        </w:rPr>
        <w:t xml:space="preserve"> Vjerovnici  </w:t>
      </w:r>
      <w:r w:rsidRPr="00915656" w:rsidR="00FB480F">
        <w:rPr>
          <w:rFonts w:ascii="Arial" w:hAnsi="Arial" w:cs="Arial"/>
        </w:rPr>
        <w:tab/>
      </w:r>
    </w:p>
    <w:p w:rsidRPr="00915656" w:rsidR="006C39F4" w:rsidP="00FB480F" w:rsidRDefault="006C39F4">
      <w:pPr>
        <w:jc w:val="both"/>
        <w:rPr>
          <w:rFonts w:ascii="Arial" w:hAnsi="Arial" w:cs="Arial"/>
        </w:rPr>
      </w:pP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915656" w:rsidR="00044E12" w:rsidP="00FB480F" w:rsidRDefault="00044E12">
      <w:pPr>
        <w:jc w:val="both"/>
        <w:rPr>
          <w:rFonts w:ascii="Arial" w:hAnsi="Arial" w:cs="Arial"/>
        </w:rPr>
      </w:pPr>
    </w:p>
    <w:p w:rsidRPr="00915656" w:rsidR="00713E3C" w:rsidP="00FB480F" w:rsidRDefault="00FB480F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                              </w:t>
      </w:r>
      <w:r w:rsidRPr="00915656" w:rsidR="00574F6D">
        <w:rPr>
          <w:rFonts w:ascii="Arial" w:hAnsi="Arial" w:cs="Arial"/>
        </w:rPr>
        <w:t xml:space="preserve">                           </w:t>
      </w:r>
      <w:r w:rsidRPr="00915656">
        <w:rPr>
          <w:rFonts w:ascii="Arial" w:hAnsi="Arial" w:cs="Arial"/>
        </w:rPr>
        <w:t>Zapisničar</w:t>
      </w:r>
      <w:r w:rsidRPr="00915656" w:rsidR="00574F6D">
        <w:rPr>
          <w:rFonts w:ascii="Arial" w:hAnsi="Arial" w:cs="Arial"/>
        </w:rPr>
        <w:t>ka</w:t>
      </w:r>
      <w:r w:rsidRPr="00915656" w:rsidR="002B1675">
        <w:rPr>
          <w:rFonts w:ascii="Arial" w:hAnsi="Arial" w:cs="Arial"/>
        </w:rPr>
        <w:tab/>
      </w:r>
      <w:r w:rsidRPr="00915656" w:rsidR="002B1675">
        <w:rPr>
          <w:rFonts w:ascii="Arial" w:hAnsi="Arial" w:cs="Arial"/>
        </w:rPr>
        <w:tab/>
      </w:r>
      <w:r w:rsidRPr="00915656" w:rsidR="002B1675">
        <w:rPr>
          <w:rFonts w:ascii="Arial" w:hAnsi="Arial" w:cs="Arial"/>
        </w:rPr>
        <w:tab/>
        <w:t xml:space="preserve">   </w:t>
      </w:r>
    </w:p>
    <w:p w:rsidRPr="00915656" w:rsidR="00713E3C" w:rsidP="00FB480F" w:rsidRDefault="00713E3C">
      <w:pPr>
        <w:jc w:val="both"/>
        <w:rPr>
          <w:rFonts w:ascii="Arial" w:hAnsi="Arial" w:cs="Arial"/>
        </w:rPr>
      </w:pPr>
    </w:p>
    <w:p w:rsidRPr="00915656" w:rsidR="00713E3C" w:rsidP="00FB480F" w:rsidRDefault="00713E3C">
      <w:pPr>
        <w:jc w:val="both"/>
        <w:rPr>
          <w:rFonts w:ascii="Arial" w:hAnsi="Arial" w:cs="Arial"/>
        </w:rPr>
      </w:pPr>
    </w:p>
    <w:p w:rsidRPr="00915656" w:rsidR="00713E3C" w:rsidP="00FB480F" w:rsidRDefault="00713E3C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</w:p>
    <w:p w:rsidRPr="00915656" w:rsidR="006D4E78" w:rsidP="00FB480F" w:rsidRDefault="00713E3C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</w:p>
    <w:p w:rsidRPr="00915656" w:rsidR="00F32D25" w:rsidRDefault="00F32D25">
      <w:pPr>
        <w:rPr>
          <w:rFonts w:ascii="Arial" w:hAnsi="Arial" w:cs="Arial"/>
        </w:rPr>
      </w:pPr>
    </w:p>
    <w:sectPr w:rsidRPr="00915656" w:rsidR="00F32D25" w:rsidSect="00800702">
      <w:headerReference w:type="even" r:id="rId7"/>
      <w:headerReference w:type="default" r:id="rId8"/>
      <w:pgSz w:w="11906" w:h="16838"/>
      <w:pgMar w:top="1417" w:right="1417" w:bottom="1418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7621E" w:rsidP="00FB480F" w:rsidRDefault="0087621E">
      <w:r>
        <w:separator/>
      </w:r>
    </w:p>
  </w:endnote>
  <w:endnote w:type="continuationSeparator" w:id="0">
    <w:p w:rsidR="0087621E" w:rsidP="00FB480F" w:rsidRDefault="0087621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7621E" w:rsidP="00FB480F" w:rsidRDefault="0087621E">
      <w:r>
        <w:separator/>
      </w:r>
    </w:p>
  </w:footnote>
  <w:footnote w:type="continuationSeparator" w:id="0">
    <w:p w:rsidR="0087621E" w:rsidP="00FB480F" w:rsidRDefault="0087621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E2D55" w:rsidRDefault="00B9007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E2D55" w:rsidRDefault="00F502CB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664A8" w:rsidR="007E2D55" w:rsidP="006664A8" w:rsidRDefault="00B90074">
    <w:pPr>
      <w:pStyle w:val="Zaglavlje"/>
      <w:framePr w:wrap="around" w:hAnchor="page" w:vAnchor="text" w:x="5830" w:y="18"/>
      <w:rPr>
        <w:rStyle w:val="Brojstranice"/>
        <w:rFonts w:ascii="Arial" w:hAnsi="Arial" w:cs="Arial"/>
      </w:rPr>
    </w:pPr>
    <w:r w:rsidRPr="006664A8">
      <w:rPr>
        <w:rStyle w:val="Brojstranice"/>
        <w:rFonts w:ascii="Arial" w:hAnsi="Arial" w:cs="Arial"/>
      </w:rPr>
      <w:fldChar w:fldCharType="begin"/>
    </w:r>
    <w:r w:rsidRPr="006664A8">
      <w:rPr>
        <w:rStyle w:val="Brojstranice"/>
        <w:rFonts w:ascii="Arial" w:hAnsi="Arial" w:cs="Arial"/>
      </w:rPr>
      <w:instrText xml:space="preserve">PAGE  </w:instrText>
    </w:r>
    <w:r w:rsidRPr="006664A8">
      <w:rPr>
        <w:rStyle w:val="Brojstranice"/>
        <w:rFonts w:ascii="Arial" w:hAnsi="Arial" w:cs="Arial"/>
      </w:rPr>
      <w:fldChar w:fldCharType="separate"/>
    </w:r>
    <w:r w:rsidR="00F502CB">
      <w:rPr>
        <w:rStyle w:val="Brojstranice"/>
        <w:rFonts w:ascii="Arial" w:hAnsi="Arial" w:cs="Arial"/>
        <w:noProof/>
      </w:rPr>
      <w:t>3</w:t>
    </w:r>
    <w:r w:rsidRPr="006664A8">
      <w:rPr>
        <w:rStyle w:val="Brojstranice"/>
        <w:rFonts w:ascii="Arial" w:hAnsi="Arial" w:cs="Arial"/>
      </w:rPr>
      <w:fldChar w:fldCharType="end"/>
    </w:r>
  </w:p>
  <w:p w:rsidRPr="006B1673" w:rsidR="00FC6051" w:rsidP="00FC6051" w:rsidRDefault="008524C7">
    <w:pPr>
      <w:ind w:left="6372" w:firstLine="708"/>
      <w:jc w:val="both"/>
      <w:rPr>
        <w:rFonts w:ascii="Arial" w:hAnsi="Arial" w:cs="Arial"/>
      </w:rPr>
    </w:pPr>
    <w:r>
      <w:rPr>
        <w:rFonts w:ascii="Arial" w:hAnsi="Arial" w:cs="Arial"/>
      </w:rPr>
      <w:t xml:space="preserve">  </w:t>
    </w:r>
    <w:r w:rsidRPr="00CA2628" w:rsidR="00044E12">
      <w:rPr>
        <w:rFonts w:ascii="Arial" w:hAnsi="Arial" w:cs="Arial"/>
      </w:rPr>
      <w:t xml:space="preserve"> </w:t>
    </w:r>
    <w:r w:rsidRPr="00915656" w:rsidR="002267FC">
      <w:rPr>
        <w:rFonts w:ascii="Arial" w:hAnsi="Arial" w:cs="Arial"/>
      </w:rPr>
      <w:t>St-</w:t>
    </w:r>
    <w:r w:rsidR="002267FC">
      <w:rPr>
        <w:rFonts w:ascii="Arial" w:hAnsi="Arial" w:cs="Arial"/>
      </w:rPr>
      <w:t>29</w:t>
    </w:r>
    <w:r w:rsidRPr="00915656" w:rsidR="002267FC">
      <w:rPr>
        <w:rFonts w:ascii="Arial" w:hAnsi="Arial" w:cs="Arial"/>
      </w:rPr>
      <w:t>/202</w:t>
    </w:r>
    <w:r w:rsidR="002267FC">
      <w:rPr>
        <w:rFonts w:ascii="Arial" w:hAnsi="Arial" w:cs="Arial"/>
      </w:rPr>
      <w:t>5</w:t>
    </w:r>
    <w:r w:rsidRPr="00915656" w:rsidR="002267FC">
      <w:rPr>
        <w:rFonts w:ascii="Arial" w:hAnsi="Arial" w:cs="Arial"/>
      </w:rPr>
      <w:t>-</w:t>
    </w:r>
    <w:r w:rsidR="00C815C2">
      <w:rPr>
        <w:rFonts w:ascii="Arial" w:hAnsi="Arial" w:cs="Arial"/>
      </w:rPr>
      <w:t>2</w:t>
    </w:r>
    <w:r w:rsidR="002267FC">
      <w:rPr>
        <w:rFonts w:ascii="Arial" w:hAnsi="Arial" w:cs="Arial"/>
      </w:rPr>
      <w:t>5</w:t>
    </w:r>
  </w:p>
  <w:p w:rsidRPr="00B1700C" w:rsidR="007E2D55" w:rsidP="00FC6051" w:rsidRDefault="00F502CB">
    <w:pPr>
      <w:ind w:left="6372" w:firstLine="708"/>
      <w:jc w:val="both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C57DFE4F"/>
    <w:multiLevelType w:val="hybridMultilevel"/>
    <w:tmpl w:val="98689AB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F362A66"/>
    <w:multiLevelType w:val="hybridMultilevel"/>
    <w:tmpl w:val="4D5ACA38"/>
    <w:lvl w:ilvl="0" w:tplc="71F8B6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16C5F89"/>
    <w:multiLevelType w:val="hybridMultilevel"/>
    <w:tmpl w:val="85A0C59E"/>
    <w:lvl w:ilvl="0" w:tplc="6986A78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C916195"/>
    <w:multiLevelType w:val="hybridMultilevel"/>
    <w:tmpl w:val="FB3E3394"/>
    <w:lvl w:ilvl="0" w:tplc="1F707C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E554731"/>
    <w:multiLevelType w:val="hybridMultilevel"/>
    <w:tmpl w:val="57F6F104"/>
    <w:lvl w:ilvl="0" w:tplc="F686F9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6">
    <w:nsid w:val="6CDB68CD"/>
    <w:multiLevelType w:val="hybridMultilevel"/>
    <w:tmpl w:val="FB3E3394"/>
    <w:lvl w:ilvl="0" w:tplc="1F707C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AA448C7"/>
    <w:multiLevelType w:val="hybridMultilevel"/>
    <w:tmpl w:val="2C9E0996"/>
    <w:lvl w:ilvl="0" w:tplc="8B0836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5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1"/>
  </w:num>
  <w:num w:numId="8">
    <w:abstractNumId w:val="4"/>
  </w:num>
  <w:num w:numId="9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80F"/>
    <w:rsid w:val="00044E12"/>
    <w:rsid w:val="000602AF"/>
    <w:rsid w:val="00072761"/>
    <w:rsid w:val="000759B2"/>
    <w:rsid w:val="00092650"/>
    <w:rsid w:val="000945ED"/>
    <w:rsid w:val="000F3E09"/>
    <w:rsid w:val="000F51F0"/>
    <w:rsid w:val="00127B5F"/>
    <w:rsid w:val="00170DF0"/>
    <w:rsid w:val="00174A03"/>
    <w:rsid w:val="001941A4"/>
    <w:rsid w:val="001A455D"/>
    <w:rsid w:val="001B1CE8"/>
    <w:rsid w:val="001E1635"/>
    <w:rsid w:val="00221187"/>
    <w:rsid w:val="002267FC"/>
    <w:rsid w:val="00227272"/>
    <w:rsid w:val="002B0012"/>
    <w:rsid w:val="002B1675"/>
    <w:rsid w:val="002D2E73"/>
    <w:rsid w:val="002D5618"/>
    <w:rsid w:val="0030395D"/>
    <w:rsid w:val="003136D6"/>
    <w:rsid w:val="003324C7"/>
    <w:rsid w:val="00333CC3"/>
    <w:rsid w:val="00334091"/>
    <w:rsid w:val="00351ED7"/>
    <w:rsid w:val="003658C7"/>
    <w:rsid w:val="003A6A27"/>
    <w:rsid w:val="003A6E1D"/>
    <w:rsid w:val="003E77C3"/>
    <w:rsid w:val="00407393"/>
    <w:rsid w:val="00410A03"/>
    <w:rsid w:val="004E0478"/>
    <w:rsid w:val="004E34FF"/>
    <w:rsid w:val="004E40F3"/>
    <w:rsid w:val="00503717"/>
    <w:rsid w:val="0050394A"/>
    <w:rsid w:val="00513F17"/>
    <w:rsid w:val="00550B03"/>
    <w:rsid w:val="00552529"/>
    <w:rsid w:val="00574F6D"/>
    <w:rsid w:val="00576FD0"/>
    <w:rsid w:val="005A452E"/>
    <w:rsid w:val="005B6F0D"/>
    <w:rsid w:val="005D04CA"/>
    <w:rsid w:val="005D1591"/>
    <w:rsid w:val="005E4DF2"/>
    <w:rsid w:val="005F45B4"/>
    <w:rsid w:val="005F692A"/>
    <w:rsid w:val="00603478"/>
    <w:rsid w:val="0066305C"/>
    <w:rsid w:val="006664A8"/>
    <w:rsid w:val="006B1673"/>
    <w:rsid w:val="006C39F4"/>
    <w:rsid w:val="006D4E78"/>
    <w:rsid w:val="007038C0"/>
    <w:rsid w:val="00713E3C"/>
    <w:rsid w:val="00733D15"/>
    <w:rsid w:val="00740AD1"/>
    <w:rsid w:val="00757FE9"/>
    <w:rsid w:val="00772A94"/>
    <w:rsid w:val="00780CEA"/>
    <w:rsid w:val="007B7518"/>
    <w:rsid w:val="007F0E99"/>
    <w:rsid w:val="00800702"/>
    <w:rsid w:val="00815AC8"/>
    <w:rsid w:val="00832EB8"/>
    <w:rsid w:val="00833339"/>
    <w:rsid w:val="00850186"/>
    <w:rsid w:val="008524C7"/>
    <w:rsid w:val="00864948"/>
    <w:rsid w:val="00875F86"/>
    <w:rsid w:val="0087621E"/>
    <w:rsid w:val="0088449F"/>
    <w:rsid w:val="008A71CD"/>
    <w:rsid w:val="00914602"/>
    <w:rsid w:val="00915656"/>
    <w:rsid w:val="009422E4"/>
    <w:rsid w:val="00955D7F"/>
    <w:rsid w:val="00961463"/>
    <w:rsid w:val="00970709"/>
    <w:rsid w:val="0097441A"/>
    <w:rsid w:val="00975977"/>
    <w:rsid w:val="00980C93"/>
    <w:rsid w:val="00992F1E"/>
    <w:rsid w:val="009C09AD"/>
    <w:rsid w:val="009D2A3E"/>
    <w:rsid w:val="00A23E9A"/>
    <w:rsid w:val="00A44D7A"/>
    <w:rsid w:val="00A54C46"/>
    <w:rsid w:val="00AB2704"/>
    <w:rsid w:val="00AB64A7"/>
    <w:rsid w:val="00AD515E"/>
    <w:rsid w:val="00AF2DB3"/>
    <w:rsid w:val="00B1700C"/>
    <w:rsid w:val="00B25838"/>
    <w:rsid w:val="00B46F72"/>
    <w:rsid w:val="00B6562E"/>
    <w:rsid w:val="00B7555E"/>
    <w:rsid w:val="00B90074"/>
    <w:rsid w:val="00B913C2"/>
    <w:rsid w:val="00B97A3A"/>
    <w:rsid w:val="00BC5126"/>
    <w:rsid w:val="00BF0433"/>
    <w:rsid w:val="00C05A7C"/>
    <w:rsid w:val="00C33562"/>
    <w:rsid w:val="00C635A8"/>
    <w:rsid w:val="00C815C2"/>
    <w:rsid w:val="00C87BCE"/>
    <w:rsid w:val="00CA2628"/>
    <w:rsid w:val="00CB06AD"/>
    <w:rsid w:val="00CB4C99"/>
    <w:rsid w:val="00CD2969"/>
    <w:rsid w:val="00D05A56"/>
    <w:rsid w:val="00D07340"/>
    <w:rsid w:val="00D11A25"/>
    <w:rsid w:val="00D12821"/>
    <w:rsid w:val="00D207CB"/>
    <w:rsid w:val="00D46E44"/>
    <w:rsid w:val="00D652FC"/>
    <w:rsid w:val="00D67025"/>
    <w:rsid w:val="00D9066F"/>
    <w:rsid w:val="00DA0655"/>
    <w:rsid w:val="00DB55AA"/>
    <w:rsid w:val="00DD08FD"/>
    <w:rsid w:val="00DD4E86"/>
    <w:rsid w:val="00E33101"/>
    <w:rsid w:val="00E40BE3"/>
    <w:rsid w:val="00E42F7E"/>
    <w:rsid w:val="00EC2018"/>
    <w:rsid w:val="00EE6585"/>
    <w:rsid w:val="00F02B53"/>
    <w:rsid w:val="00F1279C"/>
    <w:rsid w:val="00F32D25"/>
    <w:rsid w:val="00F502CB"/>
    <w:rsid w:val="00F50CF9"/>
    <w:rsid w:val="00F620E6"/>
    <w:rsid w:val="00FB480F"/>
    <w:rsid w:val="00FC6051"/>
    <w:rsid w:val="00FD5E6D"/>
    <w:rsid w:val="00FE3A79"/>
    <w:rsid w:val="00FE4B98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3B93B243"/>
  <w15:docId w15:val="{F33CC7B8-BA7A-4500-A1F2-D0F75CD1C93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B480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FB480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FB480F"/>
  </w:style>
  <w:style w:type="paragraph" w:styleId="Odlomakpopisa">
    <w:name w:val="List Paragraph"/>
    <w:basedOn w:val="Normal"/>
    <w:uiPriority w:val="34"/>
    <w:qFormat/>
    <w:rsid w:val="00FB480F"/>
    <w:pPr>
      <w:spacing w:after="80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FB480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80CE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80CEA"/>
    <w:rPr>
      <w:rFonts w:ascii="Segoe UI" w:hAnsi="Segoe UI" w:eastAsia="Times New Roman" w:cs="Segoe UI"/>
      <w:sz w:val="18"/>
      <w:szCs w:val="18"/>
      <w:lang w:eastAsia="hr-HR"/>
    </w:rPr>
  </w:style>
  <w:style w:type="paragraph" w:styleId="Default" w:customStyle="true">
    <w:name w:val="Default"/>
    <w:rsid w:val="001941A4"/>
    <w:pPr>
      <w:autoSpaceDE w:val="false"/>
      <w:autoSpaceDN w:val="false"/>
      <w:adjustRightInd w:val="false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7960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6461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1380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991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3</properties:Pages>
  <properties:Words>650</properties:Words>
  <properties:Characters>3711</properties:Characters>
  <properties:Lines>30</properties:Lines>
  <properties:Paragraphs>8</properties:Paragraphs>
  <properties:TotalTime>56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4353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2024-07-17T10:34:00Z</dcterms:created>
  <dc:creator>Sanja Lakošeljac</dc:creator>
  <dc:description/>
  <cp:keywords/>
  <cp:lastModifiedBy>Ana Pomazan</cp:lastModifiedBy>
  <cp:lastPrinted>2021-01-13T08:39:00Z</cp:lastPrinted>
  <dcterms:modified xmlns:xsi="http://www.w3.org/2001/XMLSchema-instance" xsi:type="dcterms:W3CDTF">2025-07-21T12:05:00Z</dcterms:modified>
  <cp:revision>14</cp:revision>
  <dc:subject/>
  <dc:title/>
</cp:coreProperties>
</file>